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FB14" w14:textId="77777777" w:rsidR="00C16B21" w:rsidRPr="00C16B21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0"/>
          <w:szCs w:val="20"/>
        </w:rPr>
      </w:pPr>
    </w:p>
    <w:p w14:paraId="700F94E3" w14:textId="63D04EC8" w:rsidR="003A7F95" w:rsidRPr="008A405B" w:rsidRDefault="003A7F95" w:rsidP="003A7F95">
      <w:pPr>
        <w:spacing w:after="0" w:line="240" w:lineRule="auto"/>
        <w:ind w:left="0" w:firstLine="0"/>
        <w:rPr>
          <w:rFonts w:ascii="HVD Poster Clean" w:eastAsia="HVD Poster Clean" w:hAnsi="HVD Poster Clean" w:cs="HVD Poster Clean"/>
          <w:b/>
          <w:bCs/>
          <w:color w:val="BC4781"/>
          <w:sz w:val="91"/>
          <w:lang w:val="es-CO"/>
        </w:rPr>
      </w:pPr>
      <w:r w:rsidRPr="008A405B">
        <w:rPr>
          <w:rFonts w:ascii="HVD Poster Clean" w:eastAsia="HVD Poster Clean" w:hAnsi="HVD Poster Clean" w:cs="HVD Poster Clean"/>
          <w:b/>
          <w:bCs/>
          <w:color w:val="7D3B8D"/>
          <w:sz w:val="95"/>
          <w:lang w:val="es-CO"/>
        </w:rPr>
        <w:t>CUÉNTENOS</w:t>
      </w:r>
      <w:r w:rsidRPr="008A405B">
        <w:rPr>
          <w:rFonts w:ascii="HVD Poster Clean" w:eastAsia="HVD Poster Clean" w:hAnsi="HVD Poster Clean" w:cs="HVD Poster Clean"/>
          <w:b/>
          <w:bCs/>
          <w:sz w:val="91"/>
          <w:lang w:val="es-CO"/>
        </w:rPr>
        <w:t xml:space="preserve"> </w:t>
      </w:r>
      <w:r w:rsidRPr="008A405B">
        <w:rPr>
          <w:rFonts w:ascii="HVD Poster Clean" w:eastAsia="HVD Poster Clean" w:hAnsi="HVD Poster Clean" w:cs="HVD Poster Clean"/>
          <w:b/>
          <w:bCs/>
          <w:color w:val="BC4781"/>
          <w:sz w:val="91"/>
          <w:lang w:val="es-CO"/>
        </w:rPr>
        <w:t xml:space="preserve">SU </w:t>
      </w:r>
      <w:r w:rsidRPr="008A405B">
        <w:rPr>
          <w:rFonts w:ascii="HVD Poster Clean" w:eastAsia="HVD Poster Clean" w:hAnsi="HVD Poster Clean" w:cs="HVD Poster Clean"/>
          <w:b/>
          <w:bCs/>
          <w:color w:val="E5005B"/>
          <w:sz w:val="91"/>
          <w:lang w:val="es-CO"/>
        </w:rPr>
        <w:t>OPINIÓN</w:t>
      </w:r>
      <w:r w:rsidRPr="008A405B">
        <w:rPr>
          <w:rFonts w:ascii="HVD Poster Clean" w:eastAsia="HVD Poster Clean" w:hAnsi="HVD Poster Clean" w:cs="HVD Poster Clean"/>
          <w:b/>
          <w:bCs/>
          <w:sz w:val="91"/>
          <w:lang w:val="es-CO"/>
        </w:rPr>
        <w:t xml:space="preserve"> </w:t>
      </w:r>
      <w:r w:rsidRPr="008A405B">
        <w:rPr>
          <w:rFonts w:ascii="HVD Poster Clean" w:eastAsia="HVD Poster Clean" w:hAnsi="HVD Poster Clean" w:cs="HVD Poster Clean"/>
          <w:b/>
          <w:bCs/>
          <w:color w:val="7D3B8D"/>
          <w:sz w:val="91"/>
          <w:lang w:val="es-CO"/>
        </w:rPr>
        <w:t>SOBRE</w:t>
      </w:r>
      <w:r w:rsidRPr="008A405B">
        <w:rPr>
          <w:rFonts w:ascii="HVD Poster Clean" w:eastAsia="HVD Poster Clean" w:hAnsi="HVD Poster Clean" w:cs="HVD Poster Clean"/>
          <w:b/>
          <w:bCs/>
          <w:sz w:val="91"/>
          <w:lang w:val="es-CO"/>
        </w:rPr>
        <w:t xml:space="preserve"> </w:t>
      </w:r>
      <w:r w:rsidRPr="008A405B">
        <w:rPr>
          <w:rFonts w:ascii="HVD Poster Clean" w:eastAsia="HVD Poster Clean" w:hAnsi="HVD Poster Clean" w:cs="HVD Poster Clean"/>
          <w:b/>
          <w:bCs/>
          <w:color w:val="BC4781"/>
          <w:sz w:val="91"/>
          <w:lang w:val="es-CO"/>
        </w:rPr>
        <w:t>LA ASIST</w:t>
      </w:r>
      <w:r w:rsidRPr="008A405B">
        <w:rPr>
          <w:rFonts w:ascii="HVD Poster Clean" w:eastAsia="HVD Poster Clean" w:hAnsi="HVD Poster Clean" w:cs="HVD Poster Clean"/>
          <w:b/>
          <w:bCs/>
          <w:color w:val="E5005B"/>
          <w:sz w:val="91"/>
          <w:lang w:val="es-CO"/>
        </w:rPr>
        <w:t>ENCIA</w:t>
      </w:r>
      <w:r w:rsidRPr="008A405B">
        <w:rPr>
          <w:rFonts w:ascii="HVD Poster Clean" w:eastAsia="HVD Poster Clean" w:hAnsi="HVD Poster Clean" w:cs="HVD Poster Clean"/>
          <w:b/>
          <w:bCs/>
          <w:color w:val="BC4781"/>
          <w:sz w:val="91"/>
          <w:lang w:val="es-CO"/>
        </w:rPr>
        <w:t xml:space="preserve"> </w:t>
      </w:r>
    </w:p>
    <w:p w14:paraId="770D0C39" w14:textId="3192ED9F" w:rsidR="00C95377" w:rsidRPr="008A405B" w:rsidRDefault="003A7F95" w:rsidP="001E74B6">
      <w:pPr>
        <w:spacing w:after="380" w:line="288" w:lineRule="auto"/>
        <w:ind w:left="0" w:firstLine="0"/>
        <w:rPr>
          <w:rFonts w:ascii="HVD Poster Clean" w:eastAsia="HVD Poster Clean" w:hAnsi="HVD Poster Clean" w:cs="HVD Poster Clean"/>
          <w:b/>
          <w:bCs/>
          <w:sz w:val="91"/>
          <w:lang w:val="es-CO"/>
        </w:rPr>
      </w:pPr>
      <w:r w:rsidRPr="008A405B">
        <w:rPr>
          <w:rFonts w:ascii="HVD Poster Clean" w:eastAsia="HVD Poster Clean" w:hAnsi="HVD Poster Clean" w:cs="HVD Poster Clean"/>
          <w:b/>
          <w:bCs/>
          <w:color w:val="7D3B8D"/>
          <w:sz w:val="91"/>
          <w:lang w:val="es-CO"/>
        </w:rPr>
        <w:t>SANITARIA</w:t>
      </w:r>
      <w:r w:rsidRPr="008A405B">
        <w:rPr>
          <w:rFonts w:ascii="HVD Poster Clean" w:eastAsia="HVD Poster Clean" w:hAnsi="HVD Poster Clean" w:cs="HVD Poster Clean"/>
          <w:b/>
          <w:bCs/>
          <w:sz w:val="91"/>
          <w:lang w:val="es-CO"/>
        </w:rPr>
        <w:t xml:space="preserve"> </w:t>
      </w:r>
      <w:r w:rsidRPr="008A405B">
        <w:rPr>
          <w:rFonts w:ascii="HVD Poster Clean" w:eastAsia="HVD Poster Clean" w:hAnsi="HVD Poster Clean" w:cs="HVD Poster Clean"/>
          <w:b/>
          <w:bCs/>
          <w:color w:val="BC4781"/>
          <w:sz w:val="91"/>
          <w:lang w:val="es-CO"/>
        </w:rPr>
        <w:t xml:space="preserve">A LOS </w:t>
      </w:r>
      <w:r w:rsidRPr="008A405B">
        <w:rPr>
          <w:rFonts w:ascii="HVD Poster Clean" w:eastAsia="HVD Poster Clean" w:hAnsi="HVD Poster Clean" w:cs="HVD Poster Clean"/>
          <w:b/>
          <w:bCs/>
          <w:color w:val="E5005B"/>
          <w:sz w:val="91"/>
          <w:lang w:val="es-CO"/>
        </w:rPr>
        <w:t>JÓVENES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4305"/>
      </w:tblGrid>
      <w:tr w:rsidR="002F20C7" w:rsidRPr="001E74B6" w14:paraId="5B0D0030" w14:textId="77777777" w:rsidTr="001E74B6">
        <w:trPr>
          <w:trHeight w:val="2455"/>
        </w:trPr>
        <w:tc>
          <w:tcPr>
            <w:tcW w:w="6021" w:type="dxa"/>
            <w:vMerge w:val="restart"/>
          </w:tcPr>
          <w:p w14:paraId="4A9ADE5E" w14:textId="77777777" w:rsidR="002F20C7" w:rsidRPr="001E74B6" w:rsidRDefault="001E74B6" w:rsidP="001E74B6">
            <w:pPr>
              <w:spacing w:after="0" w:line="187" w:lineRule="auto"/>
              <w:ind w:left="0" w:right="693" w:firstLine="0"/>
              <w:rPr>
                <w:rFonts w:ascii="Poppins" w:eastAsia="Poppins" w:hAnsi="Poppins" w:cs="Poppins"/>
                <w:b/>
                <w:color w:val="78368B"/>
                <w:sz w:val="40"/>
                <w:lang w:val="es-CO"/>
              </w:rPr>
            </w:pPr>
            <w:r w:rsidRPr="001E74B6">
              <w:rPr>
                <w:rFonts w:ascii="Poppins" w:eastAsia="Poppins" w:hAnsi="Poppins" w:cs="Poppins"/>
                <w:b/>
                <w:color w:val="78368B"/>
                <w:sz w:val="40"/>
                <w:lang w:val="es-CO"/>
              </w:rPr>
              <w:t>Encuesta de 2024 sobre</w:t>
            </w:r>
            <w:r>
              <w:rPr>
                <w:rFonts w:ascii="Poppins" w:eastAsia="Poppins" w:hAnsi="Poppins" w:cs="Poppins"/>
                <w:b/>
                <w:color w:val="78368B"/>
                <w:sz w:val="40"/>
                <w:lang w:val="es-CO"/>
              </w:rPr>
              <w:t> </w:t>
            </w:r>
            <w:r w:rsidRPr="001E74B6">
              <w:rPr>
                <w:rFonts w:ascii="Poppins" w:eastAsia="Poppins" w:hAnsi="Poppins" w:cs="Poppins"/>
                <w:b/>
                <w:color w:val="78368B"/>
                <w:sz w:val="40"/>
                <w:lang w:val="es-CO"/>
              </w:rPr>
              <w:t>la</w:t>
            </w:r>
            <w:r>
              <w:rPr>
                <w:rFonts w:ascii="Poppins" w:eastAsia="Poppins" w:hAnsi="Poppins" w:cs="Poppins"/>
                <w:b/>
                <w:color w:val="78368B"/>
                <w:sz w:val="40"/>
                <w:lang w:val="es-CO"/>
              </w:rPr>
              <w:t> </w:t>
            </w:r>
            <w:r w:rsidRPr="001E74B6">
              <w:rPr>
                <w:rFonts w:ascii="Poppins" w:eastAsia="Poppins" w:hAnsi="Poppins" w:cs="Poppins"/>
                <w:b/>
                <w:color w:val="78368B"/>
                <w:sz w:val="40"/>
                <w:lang w:val="es-CO"/>
              </w:rPr>
              <w:t>experiencia de los pacientes infantiles y juveniles</w:t>
            </w:r>
          </w:p>
          <w:p w14:paraId="32519923" w14:textId="77777777" w:rsidR="002F20C7" w:rsidRPr="001E74B6" w:rsidRDefault="001E74B6" w:rsidP="001E74B6">
            <w:pPr>
              <w:spacing w:before="140" w:after="0" w:line="276" w:lineRule="auto"/>
              <w:ind w:left="0" w:right="945" w:firstLine="0"/>
              <w:rPr>
                <w:rFonts w:ascii="NexaRegular" w:hAnsi="NexaRegular"/>
                <w:lang w:val="es-CO"/>
              </w:rPr>
            </w:pPr>
            <w:r w:rsidRPr="001E74B6">
              <w:rPr>
                <w:rFonts w:ascii="NexaRegular" w:hAnsi="NexaRegular"/>
                <w:lang w:val="es-CO"/>
              </w:rPr>
              <w:t>Nos gustaría conocer la opinión de la gente sobre la atención recibida en este hospital. Pediremos la opinión de niños, jóvenes y sus padres o cuidadores.</w:t>
            </w:r>
          </w:p>
          <w:p w14:paraId="7F6C9726" w14:textId="77777777" w:rsidR="002F20C7" w:rsidRPr="001E74B6" w:rsidRDefault="001E74B6" w:rsidP="001E74B6">
            <w:pPr>
              <w:spacing w:before="80" w:after="0" w:line="276" w:lineRule="auto"/>
              <w:ind w:left="0" w:right="1026" w:firstLine="0"/>
              <w:rPr>
                <w:rFonts w:ascii="NexaRegular" w:hAnsi="NexaRegular"/>
                <w:lang w:val="es-CO"/>
              </w:rPr>
            </w:pPr>
            <w:r w:rsidRPr="001E74B6">
              <w:rPr>
                <w:rFonts w:ascii="NexaRegular" w:hAnsi="NexaRegular"/>
                <w:lang w:val="es-CO"/>
              </w:rPr>
              <w:t xml:space="preserve">La participación es </w:t>
            </w:r>
            <w:r w:rsidRPr="001E74B6">
              <w:rPr>
                <w:rFonts w:ascii="Nexa Bold" w:hAnsi="Nexa Bold"/>
                <w:b/>
                <w:color w:val="78368B"/>
                <w:lang w:val="es-CO"/>
              </w:rPr>
              <w:t>voluntaria</w:t>
            </w:r>
            <w:r w:rsidRPr="001E74B6">
              <w:rPr>
                <w:rFonts w:ascii="NexaRegular" w:hAnsi="NexaRegular"/>
                <w:lang w:val="es-CO"/>
              </w:rPr>
              <w:t xml:space="preserve"> y todas las</w:t>
            </w:r>
            <w:r>
              <w:rPr>
                <w:rFonts w:ascii="Calibri" w:hAnsi="Calibri" w:cs="Calibri"/>
                <w:lang w:val="es-CO"/>
              </w:rPr>
              <w:t> </w:t>
            </w:r>
            <w:r w:rsidRPr="001E74B6">
              <w:rPr>
                <w:rFonts w:ascii="NexaRegular" w:hAnsi="NexaRegular"/>
                <w:lang w:val="es-CO"/>
              </w:rPr>
              <w:t xml:space="preserve">respuestas son </w:t>
            </w:r>
            <w:r w:rsidRPr="001E74B6">
              <w:rPr>
                <w:rFonts w:ascii="Nexa Bold" w:hAnsi="Nexa Bold"/>
                <w:b/>
                <w:color w:val="78368B"/>
                <w:lang w:val="es-CO"/>
              </w:rPr>
              <w:t>confidenciales</w:t>
            </w:r>
            <w:r w:rsidRPr="001E74B6">
              <w:rPr>
                <w:rFonts w:ascii="NexaRegular" w:hAnsi="NexaRegular"/>
                <w:lang w:val="es-CO"/>
              </w:rPr>
              <w:t>, lo que significa que no se relacionarán con usted.</w:t>
            </w:r>
          </w:p>
          <w:p w14:paraId="03EF78EE" w14:textId="77777777" w:rsidR="002F20C7" w:rsidRPr="001E74B6" w:rsidRDefault="001E74B6" w:rsidP="001E74B6">
            <w:pPr>
              <w:spacing w:before="80" w:after="0" w:line="276" w:lineRule="auto"/>
              <w:ind w:left="0" w:right="864" w:firstLine="0"/>
              <w:rPr>
                <w:rFonts w:ascii="NexaRegular" w:hAnsi="NexaRegular"/>
                <w:lang w:val="es-CO"/>
              </w:rPr>
            </w:pPr>
            <w:r w:rsidRPr="001E74B6">
              <w:rPr>
                <w:rFonts w:ascii="NexaRegular" w:hAnsi="NexaRegular"/>
                <w:lang w:val="es-CO"/>
              </w:rPr>
              <w:t>Si le seleccionan para participar, recibirá una carta y recordatorios por SMS. A</w:t>
            </w:r>
            <w:r>
              <w:rPr>
                <w:rFonts w:ascii="Calibri" w:hAnsi="Calibri" w:cs="Calibri"/>
                <w:lang w:val="es-CO"/>
              </w:rPr>
              <w:t> </w:t>
            </w:r>
            <w:r w:rsidRPr="001E74B6">
              <w:rPr>
                <w:rFonts w:ascii="NexaRegular" w:hAnsi="NexaRegular"/>
                <w:lang w:val="es-CO"/>
              </w:rPr>
              <w:t>continuación, podrá responder a algunas preguntas en línea.</w:t>
            </w:r>
          </w:p>
          <w:p w14:paraId="14FEFA23" w14:textId="77777777" w:rsidR="002F20C7" w:rsidRPr="001E74B6" w:rsidRDefault="001E74B6" w:rsidP="001E74B6">
            <w:pPr>
              <w:spacing w:before="80" w:after="0" w:line="276" w:lineRule="auto"/>
              <w:ind w:left="0" w:right="2232" w:firstLine="0"/>
              <w:rPr>
                <w:rFonts w:ascii="Poppins" w:eastAsia="Poppins" w:hAnsi="Poppins" w:cs="Poppins"/>
                <w:b/>
                <w:color w:val="78368B"/>
                <w:sz w:val="42"/>
                <w:lang w:val="es-CO"/>
              </w:rPr>
            </w:pPr>
            <w:r w:rsidRPr="001E74B6">
              <w:rPr>
                <w:rFonts w:ascii="NexaRegular" w:hAnsi="NexaRegular"/>
                <w:lang w:val="es-CO"/>
              </w:rPr>
              <w:t>Para que podamos ponernos en</w:t>
            </w:r>
            <w:r>
              <w:rPr>
                <w:rFonts w:ascii="NexaRegular" w:hAnsi="NexaRegular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lang w:val="es-CO"/>
              </w:rPr>
              <w:t>contacto con usted, el hospital</w:t>
            </w:r>
            <w:r>
              <w:rPr>
                <w:rFonts w:ascii="NexaRegular" w:hAnsi="NexaRegular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lang w:val="es-CO"/>
              </w:rPr>
              <w:t>compartirá algunos datos con</w:t>
            </w:r>
            <w:r>
              <w:rPr>
                <w:rFonts w:ascii="NexaRegular" w:hAnsi="NexaRegular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lang w:val="es-CO"/>
              </w:rPr>
              <w:t>nuestro equipo de investigación.</w:t>
            </w:r>
            <w:r>
              <w:rPr>
                <w:rFonts w:ascii="NexaRegular" w:hAnsi="NexaRegular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lang w:val="es-CO"/>
              </w:rPr>
              <w:t>Los datos incluirán su nombre,</w:t>
            </w:r>
            <w:r>
              <w:rPr>
                <w:rFonts w:ascii="NexaRegular" w:hAnsi="NexaRegular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lang w:val="es-CO"/>
              </w:rPr>
              <w:t>número de teléfono y dirección</w:t>
            </w:r>
            <w:r>
              <w:rPr>
                <w:rFonts w:ascii="NexaRegular" w:hAnsi="NexaRegular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lang w:val="es-CO"/>
              </w:rPr>
              <w:t>postal. Mantendremos</w:t>
            </w:r>
            <w:r>
              <w:rPr>
                <w:rFonts w:ascii="NexaRegular" w:hAnsi="NexaRegular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lang w:val="es-CO"/>
              </w:rPr>
              <w:t>sus</w:t>
            </w:r>
            <w:r>
              <w:rPr>
                <w:rFonts w:ascii="Calibri" w:hAnsi="Calibri" w:cs="Calibri"/>
                <w:lang w:val="es-CO"/>
              </w:rPr>
              <w:t> </w:t>
            </w:r>
            <w:r w:rsidRPr="001E74B6">
              <w:rPr>
                <w:rFonts w:ascii="NexaRegular" w:hAnsi="NexaRegular"/>
                <w:lang w:val="es-CO"/>
              </w:rPr>
              <w:t>datos</w:t>
            </w:r>
            <w:r>
              <w:rPr>
                <w:rFonts w:ascii="Calibri" w:hAnsi="Calibri" w:cs="Calibri"/>
                <w:lang w:val="es-CO"/>
              </w:rPr>
              <w:t> </w:t>
            </w:r>
            <w:r w:rsidRPr="001E74B6">
              <w:rPr>
                <w:rFonts w:ascii="Nexa Bold" w:hAnsi="Nexa Bold"/>
                <w:b/>
                <w:color w:val="78368B"/>
                <w:lang w:val="es-CO"/>
              </w:rPr>
              <w:t>seguros</w:t>
            </w:r>
            <w:r w:rsidRPr="001E74B6">
              <w:rPr>
                <w:rFonts w:ascii="NexaRegular" w:hAnsi="NexaRegular"/>
                <w:lang w:val="es-CO"/>
              </w:rPr>
              <w:t>.</w:t>
            </w:r>
          </w:p>
        </w:tc>
        <w:tc>
          <w:tcPr>
            <w:tcW w:w="4305" w:type="dxa"/>
          </w:tcPr>
          <w:p w14:paraId="14CEC29F" w14:textId="640206FC" w:rsidR="002F20C7" w:rsidRPr="003A7F95" w:rsidRDefault="003A7F95" w:rsidP="003A7F95">
            <w:pPr>
              <w:spacing w:after="0" w:line="300" w:lineRule="auto"/>
              <w:ind w:left="0" w:firstLine="0"/>
              <w:rPr>
                <w:rFonts w:ascii="Poppins" w:eastAsia="Poppins" w:hAnsi="Poppins" w:cs="Poppins"/>
                <w:b/>
                <w:color w:val="FFFFFF" w:themeColor="background1"/>
                <w:sz w:val="36"/>
                <w:szCs w:val="36"/>
                <w:lang w:val="es-CO"/>
              </w:rPr>
            </w:pPr>
            <w:r w:rsidRPr="003A7F95"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6"/>
                <w:szCs w:val="36"/>
                <w:lang w:val="es-CO"/>
              </w:rPr>
              <w:t>AYÚDENOS A MEJORAR NUESTROS HOSPITALES PARA TODOS</w:t>
            </w:r>
          </w:p>
        </w:tc>
      </w:tr>
      <w:tr w:rsidR="002F20C7" w:rsidRPr="003A7F95" w14:paraId="142D54CB" w14:textId="77777777" w:rsidTr="001E74B6">
        <w:tc>
          <w:tcPr>
            <w:tcW w:w="6021" w:type="dxa"/>
            <w:vMerge/>
          </w:tcPr>
          <w:p w14:paraId="1CCD14A5" w14:textId="77777777" w:rsidR="002F20C7" w:rsidRPr="001E74B6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  <w:lang w:val="es-CO"/>
              </w:rPr>
            </w:pPr>
          </w:p>
        </w:tc>
        <w:tc>
          <w:tcPr>
            <w:tcW w:w="4305" w:type="dxa"/>
          </w:tcPr>
          <w:p w14:paraId="029DC44E" w14:textId="77777777" w:rsidR="002F20C7" w:rsidRPr="001E74B6" w:rsidRDefault="001E74B6" w:rsidP="001E74B6">
            <w:pPr>
              <w:spacing w:before="180" w:after="0" w:line="276" w:lineRule="auto"/>
              <w:ind w:left="115" w:right="1008" w:firstLine="0"/>
              <w:rPr>
                <w:rFonts w:ascii="NexaRegular" w:hAnsi="NexaRegular"/>
                <w:color w:val="FFFFFF" w:themeColor="background1"/>
                <w:sz w:val="22"/>
                <w:lang w:val="es-CO"/>
              </w:rPr>
            </w:pPr>
            <w:r w:rsidRPr="001E74B6"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>Si tiene alguna pregunta,</w:t>
            </w:r>
            <w:r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>no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  <w:lang w:val="es-CO"/>
              </w:rPr>
              <w:t> </w:t>
            </w:r>
            <w:r w:rsidRPr="001E74B6"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>dude en ponerse en contacto con</w:t>
            </w:r>
          </w:p>
          <w:p w14:paraId="798086F3" w14:textId="77777777" w:rsidR="002F20C7" w:rsidRPr="003A7F95" w:rsidRDefault="002F20C7" w:rsidP="002F20C7">
            <w:pPr>
              <w:spacing w:before="60" w:after="0" w:line="276" w:lineRule="auto"/>
              <w:ind w:left="72" w:firstLine="0"/>
              <w:rPr>
                <w:rFonts w:ascii="NexaRegular" w:hAnsi="NexaRegular"/>
                <w:color w:val="FFFFFF" w:themeColor="background1"/>
                <w:sz w:val="22"/>
                <w:lang w:val="es-CO"/>
              </w:rPr>
            </w:pPr>
            <w:r w:rsidRPr="001E74B6">
              <w:rPr>
                <w:rFonts w:ascii="Cambria Math" w:eastAsia="Segoe UI Symbol" w:hAnsi="Cambria Math" w:cs="Cambria Math"/>
                <w:color w:val="FFFFFF" w:themeColor="background1"/>
                <w:sz w:val="22"/>
                <w:lang w:val="es-CO"/>
              </w:rPr>
              <w:t>◗</w:t>
            </w:r>
            <w:r w:rsidRPr="001E74B6">
              <w:rPr>
                <w:rFonts w:ascii="NexaRegular" w:hAnsi="NexaRegular"/>
                <w:color w:val="FFFFFF" w:themeColor="background1"/>
                <w:sz w:val="22"/>
                <w:lang w:val="es-CO"/>
              </w:rPr>
              <w:t xml:space="preserve"> </w:t>
            </w:r>
            <w:r w:rsidRPr="001E74B6"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>0181 XXX XXX</w:t>
            </w:r>
            <w:r w:rsidRPr="003A7F95"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>X</w:t>
            </w:r>
          </w:p>
          <w:p w14:paraId="52C61556" w14:textId="77777777" w:rsidR="002F20C7" w:rsidRPr="003A7F95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  <w:lang w:val="es-CO"/>
              </w:rPr>
            </w:pPr>
            <w:r w:rsidRPr="003A7F95">
              <w:rPr>
                <w:rFonts w:ascii="Cambria Math" w:eastAsia="Segoe UI Symbol" w:hAnsi="Cambria Math" w:cs="Cambria Math"/>
                <w:color w:val="FFFFFF" w:themeColor="background1"/>
                <w:sz w:val="22"/>
                <w:lang w:val="es-CO"/>
              </w:rPr>
              <w:t>◗</w:t>
            </w:r>
            <w:r w:rsidRPr="003A7F95">
              <w:rPr>
                <w:rFonts w:ascii="NexaRegular" w:hAnsi="NexaRegular"/>
                <w:color w:val="FFFFFF" w:themeColor="background1"/>
                <w:sz w:val="22"/>
                <w:lang w:val="es-CO"/>
              </w:rPr>
              <w:t xml:space="preserve"> </w:t>
            </w:r>
            <w:proofErr w:type="spellStart"/>
            <w:r w:rsidRPr="003A7F95"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>email@webaddress.nhs</w:t>
            </w:r>
            <w:proofErr w:type="spellEnd"/>
            <w:r w:rsidRPr="003A7F95"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>/</w:t>
            </w:r>
            <w:proofErr w:type="spellStart"/>
            <w:r w:rsidRPr="003A7F95">
              <w:rPr>
                <w:rFonts w:ascii="NexaRegular" w:hAnsi="NexaRegular"/>
                <w:b/>
                <w:color w:val="FFFFFF" w:themeColor="background1"/>
                <w:sz w:val="22"/>
                <w:lang w:val="es-CO"/>
              </w:rPr>
              <w:t>uk</w:t>
            </w:r>
            <w:proofErr w:type="spellEnd"/>
          </w:p>
        </w:tc>
      </w:tr>
    </w:tbl>
    <w:p w14:paraId="2A1AAD57" w14:textId="77777777" w:rsidR="00C95377" w:rsidRPr="003A7F95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  <w:lang w:val="es-CO"/>
        </w:rPr>
      </w:pPr>
    </w:p>
    <w:sectPr w:rsidR="00C95377" w:rsidRPr="003A7F95" w:rsidSect="002F20C7">
      <w:headerReference w:type="default" r:id="rId7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9DAB" w14:textId="77777777" w:rsidR="0076086A" w:rsidRDefault="0076086A" w:rsidP="00C16B21">
      <w:pPr>
        <w:spacing w:after="0" w:line="240" w:lineRule="auto"/>
      </w:pPr>
      <w:r>
        <w:separator/>
      </w:r>
    </w:p>
  </w:endnote>
  <w:endnote w:type="continuationSeparator" w:id="0">
    <w:p w14:paraId="6151B1FA" w14:textId="77777777" w:rsidR="0076086A" w:rsidRDefault="0076086A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exa Bold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A0DF" w14:textId="77777777" w:rsidR="0076086A" w:rsidRDefault="0076086A" w:rsidP="00C16B21">
      <w:pPr>
        <w:spacing w:after="0" w:line="240" w:lineRule="auto"/>
      </w:pPr>
      <w:r>
        <w:separator/>
      </w:r>
    </w:p>
  </w:footnote>
  <w:footnote w:type="continuationSeparator" w:id="0">
    <w:p w14:paraId="1231120D" w14:textId="77777777" w:rsidR="0076086A" w:rsidRDefault="0076086A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480C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D05B27" wp14:editId="3545DCF5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2088" cy="1069698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00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1E74B6"/>
    <w:rsid w:val="00244509"/>
    <w:rsid w:val="002F20C7"/>
    <w:rsid w:val="003A7F95"/>
    <w:rsid w:val="005965BA"/>
    <w:rsid w:val="0076086A"/>
    <w:rsid w:val="008A405B"/>
    <w:rsid w:val="009928FE"/>
    <w:rsid w:val="00C16B21"/>
    <w:rsid w:val="00C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2DDAA9"/>
  <w15:docId w15:val="{FC6A1095-C04B-43AC-B5F9-52FBBCF5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7601347d24f71b247f4161d1a102c9dc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2758e5f1e92ec5771f01ab04ddc6d874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62527-c308-4a98-98b8-9e726c57dd8b" xsi:nil="true"/>
    <lcf76f155ced4ddcb4097134ff3c332f xmlns="c497441b-d3fe-4788-8629-aff52d38f515">
      <Terms xmlns="http://schemas.microsoft.com/office/infopath/2007/PartnerControls"/>
    </lcf76f155ced4ddcb4097134ff3c332f>
    <Date2 xmlns="c497441b-d3fe-4788-8629-aff52d38f515" xsi:nil="true"/>
  </documentManagement>
</p:properties>
</file>

<file path=customXml/itemProps1.xml><?xml version="1.0" encoding="utf-8"?>
<ds:datastoreItem xmlns:ds="http://schemas.openxmlformats.org/officeDocument/2006/customXml" ds:itemID="{46FDB88A-4E5E-45AE-8169-91397484C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CC90B-E729-4C8C-92CA-8D764BF0FBB0}"/>
</file>

<file path=customXml/itemProps3.xml><?xml version="1.0" encoding="utf-8"?>
<ds:datastoreItem xmlns:ds="http://schemas.openxmlformats.org/officeDocument/2006/customXml" ds:itemID="{F93C005C-3798-45B1-9037-F8BCB5F80FF2}"/>
</file>

<file path=customXml/itemProps4.xml><?xml version="1.0" encoding="utf-8"?>
<ds:datastoreItem xmlns:ds="http://schemas.openxmlformats.org/officeDocument/2006/customXml" ds:itemID="{86EB48AD-7DD8-45AA-9435-589117D9C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Justyna Chmielowiec (Interpreting - Translation - Transcription)</cp:lastModifiedBy>
  <cp:revision>7</cp:revision>
  <dcterms:created xsi:type="dcterms:W3CDTF">2024-03-12T12:43:00Z</dcterms:created>
  <dcterms:modified xsi:type="dcterms:W3CDTF">2024-03-14T10:15:00Z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